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5BD8A" w14:textId="2A19492A" w:rsidR="00F46C5A" w:rsidRPr="007977D1" w:rsidRDefault="00F46C5A" w:rsidP="00F46C5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>Conditii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>specific</w:t>
      </w:r>
      <w:r w:rsidRPr="00F46C5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>e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 de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>participare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: </w:t>
      </w:r>
    </w:p>
    <w:p w14:paraId="1E24B33D" w14:textId="47107B79" w:rsidR="00F46C5A" w:rsidRPr="00911AD1" w:rsidRDefault="00F46C5A" w:rsidP="00F46C5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Diplomă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bacalaureat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sau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diplomă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absolvire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liceului</w:t>
      </w:r>
      <w:proofErr w:type="spellEnd"/>
      <w:r w:rsidR="00C036C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036C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insotita</w:t>
      </w:r>
      <w:proofErr w:type="spellEnd"/>
      <w:r w:rsidR="00C036C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="00C036C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foaie</w:t>
      </w:r>
      <w:proofErr w:type="spellEnd"/>
      <w:r w:rsidR="00C036C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gramStart"/>
      <w:r w:rsidR="00C036C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matricula;</w:t>
      </w:r>
      <w:proofErr w:type="gramEnd"/>
    </w:p>
    <w:p w14:paraId="02C4848F" w14:textId="04775301" w:rsidR="00F46C5A" w:rsidRPr="00911AD1" w:rsidRDefault="00F46C5A" w:rsidP="00F46C5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Permis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conducere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pentru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sofer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profesionist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valabil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pentru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autovehicule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din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categoria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B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gram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 ;</w:t>
      </w:r>
      <w:proofErr w:type="gram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</w:p>
    <w:p w14:paraId="14D6723C" w14:textId="77777777" w:rsidR="00F46C5A" w:rsidRPr="00911AD1" w:rsidRDefault="00F46C5A" w:rsidP="00F46C5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Vechime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conform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cerintelor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</w:p>
    <w:p w14:paraId="73DA5C3D" w14:textId="77777777" w:rsidR="00F46C5A" w:rsidRPr="00911AD1" w:rsidRDefault="00F46C5A" w:rsidP="00F46C5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Diplomă</w:t>
      </w:r>
      <w:proofErr w:type="spellEnd"/>
      <w:proofErr w:type="gram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/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certificat</w:t>
      </w:r>
      <w:proofErr w:type="spellEnd"/>
      <w:proofErr w:type="gram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de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absolvire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a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cursului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de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ambulanţier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conform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Ordinului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Ministerulu</w:t>
      </w:r>
      <w:r w:rsidRPr="00911AD1">
        <w:rPr>
          <w:rFonts w:ascii="Calibri" w:eastAsia="Times New Roman" w:hAnsi="Calibri" w:cs="Calibri"/>
          <w:color w:val="000000"/>
          <w:spacing w:val="22"/>
          <w:kern w:val="0"/>
          <w:lang w:eastAsia="en-GB"/>
          <w14:ligatures w14:val="none"/>
        </w:rPr>
        <w:t>i</w:t>
      </w:r>
      <w:proofErr w:type="spellEnd"/>
      <w:r w:rsidRPr="00911AD1">
        <w:rPr>
          <w:rFonts w:ascii="Calibri" w:eastAsia="Times New Roman" w:hAnsi="Calibri" w:cs="Calibri"/>
          <w:color w:val="000000"/>
          <w:spacing w:val="22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Sănăt</w:t>
      </w:r>
      <w:r w:rsidRPr="00911AD1">
        <w:rPr>
          <w:rFonts w:ascii="Calibri" w:eastAsia="Times New Roman" w:hAnsi="Calibri" w:cs="Calibri"/>
          <w:color w:val="000000"/>
          <w:spacing w:val="-4"/>
          <w:kern w:val="0"/>
          <w:lang w:eastAsia="en-GB"/>
          <w14:ligatures w14:val="none"/>
        </w:rPr>
        <w:t>ăţ</w:t>
      </w:r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privind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înfiinţarea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Şcolii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Ambulanţieri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. </w:t>
      </w:r>
    </w:p>
    <w:p w14:paraId="00649260" w14:textId="78AF303C" w:rsidR="00F46C5A" w:rsidRPr="00325113" w:rsidRDefault="00F46C5A" w:rsidP="00F46C5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FF0000"/>
          <w:kern w:val="0"/>
          <w:lang w:eastAsia="en-GB"/>
          <w14:ligatures w14:val="none"/>
        </w:rPr>
      </w:pPr>
      <w:bookmarkStart w:id="0" w:name="_Hlk172194136"/>
      <w:r w:rsidRPr="00325113">
        <w:rPr>
          <w:rFonts w:ascii="Calibri" w:eastAsia="Times New Roman" w:hAnsi="Calibri" w:cs="Calibri"/>
          <w:color w:val="FF0000"/>
          <w:kern w:val="0"/>
          <w:lang w:eastAsia="en-GB"/>
          <w14:ligatures w14:val="none"/>
        </w:rPr>
        <w:t xml:space="preserve">Cazier auto – maxim 5 </w:t>
      </w:r>
      <w:proofErr w:type="spellStart"/>
      <w:r w:rsidRPr="00325113">
        <w:rPr>
          <w:rFonts w:ascii="Calibri" w:eastAsia="Times New Roman" w:hAnsi="Calibri" w:cs="Calibri"/>
          <w:color w:val="FF0000"/>
          <w:kern w:val="0"/>
          <w:lang w:eastAsia="en-GB"/>
          <w14:ligatures w14:val="none"/>
        </w:rPr>
        <w:t>contraventii</w:t>
      </w:r>
      <w:proofErr w:type="spellEnd"/>
      <w:r w:rsidRPr="00325113">
        <w:rPr>
          <w:rFonts w:ascii="Calibri" w:eastAsia="Times New Roman" w:hAnsi="Calibri" w:cs="Calibri"/>
          <w:color w:val="FF0000"/>
          <w:kern w:val="0"/>
          <w:lang w:eastAsia="en-GB"/>
          <w14:ligatures w14:val="none"/>
        </w:rPr>
        <w:t xml:space="preserve"> in </w:t>
      </w:r>
      <w:proofErr w:type="spellStart"/>
      <w:r w:rsidRPr="00325113">
        <w:rPr>
          <w:rFonts w:ascii="Calibri" w:eastAsia="Times New Roman" w:hAnsi="Calibri" w:cs="Calibri"/>
          <w:color w:val="FF0000"/>
          <w:kern w:val="0"/>
          <w:lang w:eastAsia="en-GB"/>
          <w14:ligatures w14:val="none"/>
        </w:rPr>
        <w:t>ultimi</w:t>
      </w:r>
      <w:proofErr w:type="spellEnd"/>
      <w:r w:rsidRPr="00325113">
        <w:rPr>
          <w:rFonts w:ascii="Calibri" w:eastAsia="Times New Roman" w:hAnsi="Calibri" w:cs="Calibri"/>
          <w:color w:val="FF0000"/>
          <w:kern w:val="0"/>
          <w:lang w:eastAsia="en-GB"/>
          <w14:ligatures w14:val="none"/>
        </w:rPr>
        <w:t xml:space="preserve"> 5 ani </w:t>
      </w:r>
    </w:p>
    <w:bookmarkEnd w:id="0"/>
    <w:p w14:paraId="49588553" w14:textId="0E2945B0" w:rsidR="00F46C5A" w:rsidRPr="007977D1" w:rsidRDefault="00F46C5A" w:rsidP="00F46C5A">
      <w:pPr>
        <w:shd w:val="clear" w:color="auto" w:fill="FFFFFF"/>
        <w:spacing w:before="100" w:beforeAutospacing="1" w:after="100" w:afterAutospacing="1" w:line="240" w:lineRule="auto"/>
        <w:ind w:left="720" w:firstLine="360"/>
        <w:jc w:val="both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7977D1">
        <w:rPr>
          <w:rFonts w:ascii="Calibri" w:eastAsia="Times New Roman" w:hAnsi="Calibri" w:cs="Calibri"/>
          <w:b/>
          <w:bCs/>
          <w:color w:val="FF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proofErr w:type="gram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Pentru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înscrierea</w:t>
      </w:r>
      <w:proofErr w:type="spellEnd"/>
      <w:proofErr w:type="gram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 la  concurs 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candidaţii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vor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prezenta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 un 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dosar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,  care 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va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conţine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următoarele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documente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: </w:t>
      </w:r>
    </w:p>
    <w:p w14:paraId="20F85128" w14:textId="1E687005" w:rsidR="00F46C5A" w:rsidRPr="00911AD1" w:rsidRDefault="00F46C5A" w:rsidP="00F46C5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gram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Cerere  de</w:t>
      </w:r>
      <w:proofErr w:type="gram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înscriere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la  concurs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în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care  se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menţionează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postul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pentru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care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doreşte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concureze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- se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va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complete la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sediul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SAJ Timis; </w:t>
      </w:r>
    </w:p>
    <w:p w14:paraId="60CE35F1" w14:textId="69FFDC3A" w:rsidR="00F46C5A" w:rsidRPr="00911AD1" w:rsidRDefault="00F46C5A" w:rsidP="00F46C5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proofErr w:type="gram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Acordul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privind</w:t>
      </w:r>
      <w:proofErr w:type="spellEnd"/>
      <w:proofErr w:type="gram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prelucrarea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datelor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cu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caracter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personal  –  se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va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completa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la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sediul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SAJ Timis; </w:t>
      </w:r>
    </w:p>
    <w:p w14:paraId="0FC26A83" w14:textId="55CF71A6" w:rsidR="00F46C5A" w:rsidRPr="00911AD1" w:rsidRDefault="00F46C5A" w:rsidP="00F46C5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proofErr w:type="gram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Copie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xerox</w:t>
      </w:r>
      <w:proofErr w:type="gram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după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buletin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sau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carte  de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identitate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sau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orice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alt  document  care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atesta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identitatea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potrivit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legii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aflate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în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termen de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valabilitate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; </w:t>
      </w:r>
    </w:p>
    <w:p w14:paraId="43A092D3" w14:textId="73026076" w:rsidR="00F46C5A" w:rsidRPr="00911AD1" w:rsidRDefault="00F46C5A" w:rsidP="00F46C5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proofErr w:type="gram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Copie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Xerox</w:t>
      </w:r>
      <w:proofErr w:type="gram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a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certificatilui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de</w:t>
      </w:r>
      <w:r w:rsidR="00C036C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036C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nastere</w:t>
      </w:r>
      <w:proofErr w:type="spellEnd"/>
      <w:r w:rsidR="00C036C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,</w:t>
      </w:r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căsătorie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sau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a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altui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document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prin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care  s-a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realizat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schimbarea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mume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după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caz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; </w:t>
      </w:r>
    </w:p>
    <w:p w14:paraId="101F1111" w14:textId="039D6D9E" w:rsidR="00F46C5A" w:rsidRPr="00911AD1" w:rsidRDefault="00F46C5A" w:rsidP="00F46C5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proofErr w:type="gram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Copiile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xerox</w:t>
      </w:r>
      <w:proofErr w:type="gram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ale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documentelor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care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atestă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nivelul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studiilor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şi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ale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altor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acte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care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atestă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efectuarea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unor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specializări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 precum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şi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copiile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documentelor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care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atestă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îndeplinirea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condiţiilor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specifice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ale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postului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solicitate de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autoritatea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sau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instituţia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publică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; </w:t>
      </w:r>
    </w:p>
    <w:p w14:paraId="12DE793E" w14:textId="15E7EB1C" w:rsidR="00F46C5A" w:rsidRPr="00911AD1" w:rsidRDefault="00F46C5A" w:rsidP="00F46C5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proofErr w:type="gram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Copie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xerox</w:t>
      </w:r>
      <w:proofErr w:type="gram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după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cartea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de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muncă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/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adeverintă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eliberată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de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angajator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pentru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        </w:t>
      </w:r>
    </w:p>
    <w:p w14:paraId="05217501" w14:textId="5487B909" w:rsidR="00F46C5A" w:rsidRPr="00911AD1" w:rsidRDefault="00F46C5A" w:rsidP="00F46C5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proofErr w:type="gram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perioada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lucrată</w:t>
      </w:r>
      <w:proofErr w:type="spellEnd"/>
      <w:proofErr w:type="gram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 care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ateste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vechimea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în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specialitatea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solicitată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pentru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ocuparea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postului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însoţită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de    extras  REVISAL,  din  care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reiasă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vechimea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în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funcţia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de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sofer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profesionist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conform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clasificării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ocupaţiilor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din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românia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; </w:t>
      </w:r>
    </w:p>
    <w:p w14:paraId="51ACE399" w14:textId="63478AB1" w:rsidR="00911AD1" w:rsidRPr="00911AD1" w:rsidRDefault="00911AD1" w:rsidP="00F46C5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911AD1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Anexa3 </w:t>
      </w:r>
    </w:p>
    <w:p w14:paraId="6F9269E6" w14:textId="74B29D61" w:rsidR="00F46C5A" w:rsidRPr="00911AD1" w:rsidRDefault="00F46C5A" w:rsidP="00F46C5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Certificat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de Cazier </w:t>
      </w:r>
      <w:proofErr w:type="spellStart"/>
      <w:proofErr w:type="gram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judiciar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;</w:t>
      </w:r>
      <w:proofErr w:type="gram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</w:p>
    <w:p w14:paraId="5EF581C8" w14:textId="01829C9C" w:rsidR="00F46C5A" w:rsidRPr="00911AD1" w:rsidRDefault="00F46C5A" w:rsidP="00F46C5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Certificat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de Cazier </w:t>
      </w:r>
      <w:proofErr w:type="gram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auto;</w:t>
      </w:r>
      <w:proofErr w:type="gram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</w:p>
    <w:p w14:paraId="6523D26D" w14:textId="62D46839" w:rsidR="00F46C5A" w:rsidRPr="00911AD1" w:rsidRDefault="00F46C5A" w:rsidP="00F46C5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Adeverinţă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medicală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care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ateste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starea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sănătate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proofErr w:type="gram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corespunzatoare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,</w:t>
      </w:r>
      <w:proofErr w:type="gram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eliberată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către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medicul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familie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al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candidatului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sau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catre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unit</w:t>
      </w:r>
      <w:r w:rsidRPr="00911AD1">
        <w:rPr>
          <w:rFonts w:ascii="Calibri" w:eastAsia="Times New Roman" w:hAnsi="Calibri" w:cs="Calibri"/>
          <w:color w:val="000000"/>
          <w:spacing w:val="-4"/>
          <w:kern w:val="0"/>
          <w:lang w:eastAsia="en-GB"/>
          <w14:ligatures w14:val="none"/>
        </w:rPr>
        <w:t>ăţ</w:t>
      </w:r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ile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abilitate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; </w:t>
      </w:r>
    </w:p>
    <w:p w14:paraId="5348CA72" w14:textId="09AF3790" w:rsidR="00F46C5A" w:rsidRPr="00911AD1" w:rsidRDefault="00F46C5A" w:rsidP="00F46C5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proofErr w:type="gramStart"/>
      <w:r w:rsidRPr="00911AD1">
        <w:rPr>
          <w:rFonts w:ascii="Calibri" w:eastAsia="Times New Roman" w:hAnsi="Calibri" w:cs="Calibri"/>
          <w:color w:val="000000"/>
          <w:spacing w:val="-1"/>
          <w:kern w:val="0"/>
          <w:lang w:eastAsia="en-GB"/>
          <w14:ligatures w14:val="none"/>
        </w:rPr>
        <w:t>Fi</w:t>
      </w:r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şa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pentru</w:t>
      </w:r>
      <w:proofErr w:type="spellEnd"/>
      <w:proofErr w:type="gram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conduători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auto- </w:t>
      </w:r>
      <w:proofErr w:type="spellStart"/>
      <w:r w:rsidRPr="00911AD1">
        <w:rPr>
          <w:rFonts w:ascii="Calibri" w:eastAsia="Times New Roman" w:hAnsi="Calibri" w:cs="Calibri"/>
          <w:color w:val="000000"/>
          <w:spacing w:val="1"/>
          <w:kern w:val="0"/>
          <w:lang w:eastAsia="en-GB"/>
          <w14:ligatures w14:val="none"/>
        </w:rPr>
        <w:t>fi</w:t>
      </w:r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şa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medicală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şi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aviz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psihologic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pentru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conducători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auto  cu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atribuţ</w:t>
      </w:r>
      <w:r w:rsidRPr="00911AD1">
        <w:rPr>
          <w:rFonts w:ascii="Calibri" w:eastAsia="Times New Roman" w:hAnsi="Calibri" w:cs="Calibri"/>
          <w:color w:val="000000"/>
          <w:spacing w:val="-6"/>
          <w:kern w:val="0"/>
          <w:lang w:eastAsia="en-GB"/>
          <w14:ligatures w14:val="none"/>
        </w:rPr>
        <w:t>ii</w:t>
      </w:r>
      <w:proofErr w:type="spellEnd"/>
      <w:r w:rsidRPr="00911AD1">
        <w:rPr>
          <w:rFonts w:ascii="Calibri" w:eastAsia="Times New Roman" w:hAnsi="Calibri" w:cs="Calibri"/>
          <w:color w:val="000000"/>
          <w:spacing w:val="-6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în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siguranţa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circulaţiei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;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fisa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aptitudine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de la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medicul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medicină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muncii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; </w:t>
      </w:r>
    </w:p>
    <w:p w14:paraId="0C3A6A0E" w14:textId="7E34DF09" w:rsidR="00F46C5A" w:rsidRPr="00911AD1" w:rsidRDefault="00F46C5A" w:rsidP="00F46C5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Certificat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integritate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comportamentală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din care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reiasa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că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nu s-au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comis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infracţiunile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prevăzute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la art. 1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alin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. (2) din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Legea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nr. 118/2019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privind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Registrul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naţional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automatizat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cu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privire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la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persoanele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care au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comis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infracţiuni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sexuale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de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exploatare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unor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persoane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sau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proofErr w:type="gram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asupra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minorilor</w:t>
      </w:r>
      <w:proofErr w:type="spellEnd"/>
      <w:proofErr w:type="gram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 precum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şi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pentru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completarea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Legii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nr.  76/</w:t>
      </w:r>
      <w:proofErr w:type="gram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2008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privind</w:t>
      </w:r>
      <w:proofErr w:type="spellEnd"/>
      <w:proofErr w:type="gram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organizarea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şi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spacing w:val="1"/>
          <w:kern w:val="0"/>
          <w:lang w:eastAsia="en-GB"/>
          <w14:ligatures w14:val="none"/>
        </w:rPr>
        <w:t>func</w:t>
      </w:r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ţionarea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Sistemului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Naţional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de Date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Genetice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Judiciare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cu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modificările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ulterioare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; </w:t>
      </w:r>
    </w:p>
    <w:p w14:paraId="38035EAC" w14:textId="688D366E" w:rsidR="00F46C5A" w:rsidRPr="00911AD1" w:rsidRDefault="00F46C5A" w:rsidP="00F46C5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Curriculum Vitae, model </w:t>
      </w:r>
      <w:proofErr w:type="spellStart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comun</w:t>
      </w:r>
      <w:proofErr w:type="spellEnd"/>
      <w:r w:rsidRPr="00911A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European.  </w:t>
      </w:r>
    </w:p>
    <w:p w14:paraId="4965A002" w14:textId="0F24B0BA" w:rsidR="00F46C5A" w:rsidRPr="007977D1" w:rsidRDefault="00F46C5A" w:rsidP="00F46C5A">
      <w:pPr>
        <w:shd w:val="clear" w:color="auto" w:fill="FFFFFF"/>
        <w:spacing w:before="100" w:beforeAutospacing="1" w:after="100" w:afterAutospacing="1" w:line="240" w:lineRule="auto"/>
        <w:ind w:left="720" w:firstLine="36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Copiile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documentelor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mai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sus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vor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fi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însoţite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documentele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original, care se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certifică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proofErr w:type="gram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menţiunea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 ‘</w:t>
      </w:r>
      <w:proofErr w:type="gram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‘conform cu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originalul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‘‘ de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către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secretarul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comisiei</w:t>
      </w:r>
      <w:proofErr w:type="spellEnd"/>
      <w:r w:rsidRPr="00797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287DAB86" w14:textId="3B680001" w:rsidR="00F46C5A" w:rsidRPr="007977D1" w:rsidRDefault="00F46C5A" w:rsidP="00F46C5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proofErr w:type="spellStart"/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Dosarele</w:t>
      </w:r>
      <w:proofErr w:type="spellEnd"/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de concurs se </w:t>
      </w:r>
      <w:proofErr w:type="spellStart"/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depun</w:t>
      </w:r>
      <w:proofErr w:type="spellEnd"/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personal, la </w:t>
      </w:r>
      <w:proofErr w:type="spellStart"/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sediul</w:t>
      </w:r>
      <w:proofErr w:type="spellEnd"/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Serviciului</w:t>
      </w:r>
      <w:proofErr w:type="spellEnd"/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Ambulanţă</w:t>
      </w:r>
      <w:proofErr w:type="spellEnd"/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Judeţean</w:t>
      </w:r>
      <w:proofErr w:type="spellEnd"/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Pr="00F46C5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Timis</w:t>
      </w:r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 din</w:t>
      </w:r>
      <w:proofErr w:type="gramEnd"/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 Str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. </w:t>
      </w:r>
      <w:r w:rsidRPr="00F46C5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M.M. </w:t>
      </w:r>
      <w:proofErr w:type="spellStart"/>
      <w:r w:rsidRPr="00F46C5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Ciopec</w:t>
      </w:r>
      <w:proofErr w:type="spellEnd"/>
      <w:r w:rsidRPr="00F46C5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, nr. 5</w:t>
      </w:r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gramStart"/>
      <w:r w:rsidRPr="00F46C5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Timisoara</w:t>
      </w:r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,  Jud</w:t>
      </w:r>
      <w:proofErr w:type="gramEnd"/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Pr="00F46C5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Timis</w:t>
      </w:r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,  </w:t>
      </w:r>
      <w:proofErr w:type="spellStart"/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telefon</w:t>
      </w:r>
      <w:proofErr w:type="spellEnd"/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   025</w:t>
      </w:r>
      <w:r w:rsidRPr="00F46C5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6/308/010</w:t>
      </w:r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,  conform </w:t>
      </w:r>
      <w:proofErr w:type="spellStart"/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calendarului</w:t>
      </w:r>
      <w:proofErr w:type="spellEnd"/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desfăsurare</w:t>
      </w:r>
      <w:proofErr w:type="spellEnd"/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concursului</w:t>
      </w:r>
      <w:proofErr w:type="spellEnd"/>
      <w:r w:rsidRPr="00797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.  </w:t>
      </w:r>
    </w:p>
    <w:p w14:paraId="7B30F437" w14:textId="037EC3F2" w:rsidR="00F46C5A" w:rsidRPr="007977D1" w:rsidRDefault="00F46C5A" w:rsidP="00F46C5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7977D1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en-GB"/>
          <w14:ligatures w14:val="none"/>
        </w:rPr>
        <w:t>NU SE ADMIT COMPLETĂR</w:t>
      </w:r>
      <w:r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en-GB"/>
          <w14:ligatures w14:val="none"/>
        </w:rPr>
        <w:t>I</w:t>
      </w:r>
    </w:p>
    <w:sectPr w:rsidR="00F46C5A" w:rsidRPr="007977D1" w:rsidSect="00195A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15CBE"/>
    <w:multiLevelType w:val="hybridMultilevel"/>
    <w:tmpl w:val="60A27DCE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70A5E7C"/>
    <w:multiLevelType w:val="hybridMultilevel"/>
    <w:tmpl w:val="75302A6C"/>
    <w:lvl w:ilvl="0" w:tplc="082E0E3C">
      <w:start w:val="5"/>
      <w:numFmt w:val="bullet"/>
      <w:lvlText w:val="-"/>
      <w:lvlJc w:val="left"/>
      <w:pPr>
        <w:ind w:left="11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C7C5246"/>
    <w:multiLevelType w:val="hybridMultilevel"/>
    <w:tmpl w:val="3C6A1FF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EE37CA"/>
    <w:multiLevelType w:val="hybridMultilevel"/>
    <w:tmpl w:val="DBB0A3BC"/>
    <w:lvl w:ilvl="0" w:tplc="082E0E3C">
      <w:start w:val="5"/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9E067EE"/>
    <w:multiLevelType w:val="hybridMultilevel"/>
    <w:tmpl w:val="B18010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C64809"/>
    <w:multiLevelType w:val="hybridMultilevel"/>
    <w:tmpl w:val="880829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5D10BB"/>
    <w:multiLevelType w:val="hybridMultilevel"/>
    <w:tmpl w:val="EDB85390"/>
    <w:lvl w:ilvl="0" w:tplc="082E0E3C">
      <w:start w:val="5"/>
      <w:numFmt w:val="bullet"/>
      <w:lvlText w:val="-"/>
      <w:lvlJc w:val="left"/>
      <w:pPr>
        <w:ind w:left="11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1391A"/>
    <w:multiLevelType w:val="multilevel"/>
    <w:tmpl w:val="A840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074C3C"/>
    <w:multiLevelType w:val="hybridMultilevel"/>
    <w:tmpl w:val="DA70BB1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DFE5778"/>
    <w:multiLevelType w:val="hybridMultilevel"/>
    <w:tmpl w:val="F54E7C74"/>
    <w:lvl w:ilvl="0" w:tplc="5DB69A2C">
      <w:start w:val="5"/>
      <w:numFmt w:val="bullet"/>
      <w:lvlText w:val="-"/>
      <w:lvlJc w:val="left"/>
      <w:pPr>
        <w:ind w:left="11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668089205">
    <w:abstractNumId w:val="7"/>
  </w:num>
  <w:num w:numId="2" w16cid:durableId="1708211986">
    <w:abstractNumId w:val="5"/>
  </w:num>
  <w:num w:numId="3" w16cid:durableId="1051854255">
    <w:abstractNumId w:val="4"/>
  </w:num>
  <w:num w:numId="4" w16cid:durableId="942499891">
    <w:abstractNumId w:val="9"/>
  </w:num>
  <w:num w:numId="5" w16cid:durableId="346293727">
    <w:abstractNumId w:val="8"/>
  </w:num>
  <w:num w:numId="6" w16cid:durableId="2029021932">
    <w:abstractNumId w:val="2"/>
  </w:num>
  <w:num w:numId="7" w16cid:durableId="906380065">
    <w:abstractNumId w:val="1"/>
  </w:num>
  <w:num w:numId="8" w16cid:durableId="1942446963">
    <w:abstractNumId w:val="6"/>
  </w:num>
  <w:num w:numId="9" w16cid:durableId="258566412">
    <w:abstractNumId w:val="3"/>
  </w:num>
  <w:num w:numId="10" w16cid:durableId="189766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5A"/>
    <w:rsid w:val="00195A0C"/>
    <w:rsid w:val="001A2EE2"/>
    <w:rsid w:val="00325113"/>
    <w:rsid w:val="005A5643"/>
    <w:rsid w:val="008A3275"/>
    <w:rsid w:val="00911AD1"/>
    <w:rsid w:val="00AD39C2"/>
    <w:rsid w:val="00AE3C8B"/>
    <w:rsid w:val="00BD055F"/>
    <w:rsid w:val="00C036C9"/>
    <w:rsid w:val="00F4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F94865"/>
  <w15:chartTrackingRefBased/>
  <w15:docId w15:val="{816BD5CE-7937-456B-9565-E7579564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C5A"/>
  </w:style>
  <w:style w:type="paragraph" w:styleId="Heading1">
    <w:name w:val="heading 1"/>
    <w:basedOn w:val="Normal"/>
    <w:next w:val="Normal"/>
    <w:link w:val="Heading1Char"/>
    <w:uiPriority w:val="9"/>
    <w:qFormat/>
    <w:rsid w:val="00F46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C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C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C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C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Cornea Rosioru</dc:creator>
  <cp:keywords/>
  <dc:description/>
  <cp:lastModifiedBy>Daniela Cornea Rosioru</cp:lastModifiedBy>
  <cp:revision>2</cp:revision>
  <cp:lastPrinted>2024-04-17T08:37:00Z</cp:lastPrinted>
  <dcterms:created xsi:type="dcterms:W3CDTF">2024-07-18T09:07:00Z</dcterms:created>
  <dcterms:modified xsi:type="dcterms:W3CDTF">2024-07-18T09:07:00Z</dcterms:modified>
</cp:coreProperties>
</file>